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附件1：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湖北福汉木业有限公司公开选聘岗位</w:t>
      </w:r>
      <w:r>
        <w:rPr>
          <w:rFonts w:ascii="方正小标宋简体" w:eastAsia="方正小标宋简体"/>
          <w:sz w:val="36"/>
          <w:szCs w:val="36"/>
          <w:u w:val="none"/>
        </w:rPr>
        <w:t>岗位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招聘岗位一：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绿色板材中心总监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1.根据公司战略发展规划和行业发展趋势，制定市场渠道及营销策略，并监督实施；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2.对业务区域的渠道市场和客户进行开拓、发展；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3.掌握市场动态，搜集市场信息和意向客户信息；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4.优化渠道管理模式，提供渠道服务支持；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5.根据中心职责，负责编制相关制度文件及制度落实；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6.负责编制中心预算，并按内部制度要求，负责费用开支及审核；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7.负责团队组建，部门员工日常培训及培养。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任职资格条件：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1.大学本科及以上学历，管理类、经济类、金融类、财务类等相关专业；</w:t>
      </w:r>
    </w:p>
    <w:p>
      <w:pPr>
        <w:keepNext w:val="0"/>
        <w:keepLines w:val="0"/>
        <w:pageBreakBefore w:val="0"/>
        <w:widowControl w:val="0"/>
        <w:tabs>
          <w:tab w:val="left" w:pos="2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2.5年及以上工作经验，其中3年同岗位或相似岗位工作经验，有同行业上市公司或大型企业工作经验优先；有相关行业渠道拓展实战工作经验；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3.精通销售管理，具备一定的合同法、财务知识，了解国家相关政策法规；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4.熟悉人造板、定制家居等产品工艺流程知识；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5.具备较强的业务开拓能力，商务谈判能力，能够带领团队搭建并完善销售网络；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6.具有较强的领导能力，有较强的判断、决策、计划与执行能力，较强团队管控能力；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具有强烈的进取心，精力充沛，富有开拓精神。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招聘岗位二：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定制家居中心总监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1.根据公司业务转型需要，制定定制家居中心市场开发战略及年度计划，并监督实施；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2.带领团队对精装修及定制家居工程项目进行开发并跟进，树立形象工程；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3.负责配套定制厂家供应链管理；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4.执行公司的销售管理制度，确保公司账款按计划回收和账期安全；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5.负责编制中心预算，并按内部制度要求，负责费用开支及审核；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6.负责团队组建，部门员工日常培训及培养。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任职资格条件：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1.大学本科及以上学历，管理类、经济类、金融类、财务类等相关专业；</w:t>
      </w:r>
    </w:p>
    <w:p>
      <w:pPr>
        <w:keepNext w:val="0"/>
        <w:keepLines w:val="0"/>
        <w:pageBreakBefore w:val="0"/>
        <w:widowControl w:val="0"/>
        <w:tabs>
          <w:tab w:val="left" w:pos="2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2.5年及以上工作经验，其中3年同岗位或相似岗位工作经验，有同行业上市公司或大型企业工作经验优先；有相关行业渠道拓展实战工作经验；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3.精通销售管理，具备一定的合同法、财务知识，了解国家相关政策法规；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4.熟悉人造板、定制家居等产品工艺流程知识；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5.具备较强的业务开拓能力、商务谈判能力，能够带领团队搭建并完善销售网络；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6.具有较强的领导能力，有较强的判断、决策、计划与执行能力，较强团队管控能力；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具有强烈的进取心，精力充沛，富有开拓精神。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招聘岗位三：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渠道拓展中心总监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1.根据公司战略发展规划和行业发展趋势，制定市场渠道及营销策略，并监督实施；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2.按照年度计划，负责空白区域渠道、客户拓展；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3.掌握市场动态，搜集市场信息和意向客户信息；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4.优化渠道管理模式，提供渠道服务支持；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5.根据中心职责，负责编制相关制度文件及制度落实；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6.负责编制中心预算，并按内部制度要求，负责费用开支及审核；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7.负责团队组建，部门员工日常培训及培养。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任职资格条件：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1.大学本科及以上学历，管理类、经济类、金融类、财务类等相关专业；</w:t>
      </w:r>
    </w:p>
    <w:p>
      <w:pPr>
        <w:keepNext w:val="0"/>
        <w:keepLines w:val="0"/>
        <w:pageBreakBefore w:val="0"/>
        <w:widowControl w:val="0"/>
        <w:tabs>
          <w:tab w:val="left" w:pos="2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2.5年及以上工作经验，其中3年同岗位或相似岗位工作经验，有同行业上市公司或大型企业工作经验优先；有相关行业渠道拓展实战工作经验；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3.精通销售管理，具备一定的合同法、财务知识，了解国家相关政策法规；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4.熟悉人造板、定制家居等产品工艺流程知识；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5.具备较强的业务开拓能力，商务谈判能力，能够带领团队搭建并完善销售网络；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6.具有较强的领导能力，有较强的判断、决策、计划与执行能力，较强团队管控能力；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具有强烈的进取心，精力充沛，富有开拓精神。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招聘岗位四：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品牌战略中心总监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1.制定公司中长期战略发展规划、制定转型发展及战略方案并监督实施；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2.根据公司品牌定位，制定福汉品牌宣传策划并实施，监督品牌建设及推广、维护；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3.负责销售数据维护、党建、安全环保、行政、人事等；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4.根据中心职责，负责编制相关制度文件及制度落实；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5.负责编制中心预算，并按内部制度要求，负责费用开支及审核；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6.执行公司的销售管理制度，确保公司账款按计划回收和账期安全；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7.负责团队组建，部门员工日常培训及培养。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任职资格条件：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1.大学本科及以上学历，广告、新闻、市场营销等相关专业；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2.5年及以上工作经验，其中3年同岗位或相似岗位工作经验，有同行业上市公司或大型企业工作经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验优先；2年以上相关行业品牌建设和战略管理实战工作经验；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3.熟悉国内外人造板、家居等品牌运作模式，行业情况及市场发展变化；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4.熟悉市场推广、品牌策划、活动策划全流程；有大型品牌整合营销或传播实操经验者优先；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5.较强的内外部资源整合能力，具备管理及跨部门协调沟通能力，有较好的抗压力；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6.具备一定的企业战略管理、行政管理、人力资源管理、安全管理经验或知识技巧。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招聘岗位五：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产品研发中心总监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1.分析市场需求及行业发展趋势，制定产品研发战略及年度计划；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2.根据中心职责，负责编制相关制度文件及制度落实；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3.负责新产品研发和工艺改进；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4.负责制定供应商入库条件及日常管理；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5.负责福汉产品质量监管；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6.负责东西湖厂区仓储管理；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7.负责编制中心预算，并按内部制度要求，负责费用开支及审核；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8.负责团队组建，部门员工日常培训及培养。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任职资格条件：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1.大学本科及以上学历，林业、化工相关专业；林业、化工中高级职称证书优先；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2.5年及以上工作经验，其中3年同岗位或相似岗位工作经验，林业上市公司或大型林业企业工作经验优先；有带领团队独立开发新产品的经验；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3.熟悉人造板、定制家居等产品工艺流程、ISO质量管理体系；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4.具备较强的体系性思维，能够搭建并优化研发体系，并形成标准化工作流程；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5.具有较强的领导能力，有较强的判断、决策、计划与执行能力，较强团队管控能力；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6.原则性强、责任心强，具备良好的学习能力与沟通协调能力。</w:t>
      </w: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pPr>
        <w:pStyle w:val="4"/>
        <w:rPr>
          <w:rFonts w:hint="default"/>
          <w:u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F494C"/>
    <w:rsid w:val="003918EF"/>
    <w:rsid w:val="0230356D"/>
    <w:rsid w:val="039D0B73"/>
    <w:rsid w:val="058C3A5B"/>
    <w:rsid w:val="060A5C93"/>
    <w:rsid w:val="078E1634"/>
    <w:rsid w:val="07C254AB"/>
    <w:rsid w:val="0A1D0B32"/>
    <w:rsid w:val="0AE41AEE"/>
    <w:rsid w:val="0BD22F3F"/>
    <w:rsid w:val="0D0A2637"/>
    <w:rsid w:val="12D654D1"/>
    <w:rsid w:val="17962FC6"/>
    <w:rsid w:val="17B35A26"/>
    <w:rsid w:val="18893E3D"/>
    <w:rsid w:val="19574B73"/>
    <w:rsid w:val="1A444B5D"/>
    <w:rsid w:val="1A7F0FEC"/>
    <w:rsid w:val="1ACD6511"/>
    <w:rsid w:val="1E856917"/>
    <w:rsid w:val="20EF1379"/>
    <w:rsid w:val="22FC4BA1"/>
    <w:rsid w:val="23A10C9F"/>
    <w:rsid w:val="25282498"/>
    <w:rsid w:val="255A3D1E"/>
    <w:rsid w:val="276B7ECA"/>
    <w:rsid w:val="28AA0616"/>
    <w:rsid w:val="29250776"/>
    <w:rsid w:val="2A4B482F"/>
    <w:rsid w:val="2D0406AF"/>
    <w:rsid w:val="2D970D5F"/>
    <w:rsid w:val="2DE27A8E"/>
    <w:rsid w:val="2E587E40"/>
    <w:rsid w:val="2E5A1F08"/>
    <w:rsid w:val="2FC53765"/>
    <w:rsid w:val="30783373"/>
    <w:rsid w:val="30C07887"/>
    <w:rsid w:val="33363657"/>
    <w:rsid w:val="33C0558D"/>
    <w:rsid w:val="33E67859"/>
    <w:rsid w:val="3468394E"/>
    <w:rsid w:val="366C6088"/>
    <w:rsid w:val="3679586C"/>
    <w:rsid w:val="39D47D52"/>
    <w:rsid w:val="3B951CFF"/>
    <w:rsid w:val="3C4B28C0"/>
    <w:rsid w:val="3CA6467F"/>
    <w:rsid w:val="3CDF13E5"/>
    <w:rsid w:val="3D8F2E0A"/>
    <w:rsid w:val="3DB70132"/>
    <w:rsid w:val="3E79513F"/>
    <w:rsid w:val="3FE97D07"/>
    <w:rsid w:val="40601D5C"/>
    <w:rsid w:val="4077274E"/>
    <w:rsid w:val="43EC1D65"/>
    <w:rsid w:val="45BF03EA"/>
    <w:rsid w:val="461437F6"/>
    <w:rsid w:val="49067214"/>
    <w:rsid w:val="49D80EE9"/>
    <w:rsid w:val="4EB74E60"/>
    <w:rsid w:val="4F70031B"/>
    <w:rsid w:val="4FE65F10"/>
    <w:rsid w:val="5046775B"/>
    <w:rsid w:val="50D86D48"/>
    <w:rsid w:val="51796F24"/>
    <w:rsid w:val="51FF494C"/>
    <w:rsid w:val="52423C78"/>
    <w:rsid w:val="525B36E7"/>
    <w:rsid w:val="525F606C"/>
    <w:rsid w:val="55A7175F"/>
    <w:rsid w:val="56983756"/>
    <w:rsid w:val="59D966C7"/>
    <w:rsid w:val="5A9353BF"/>
    <w:rsid w:val="5AFC4D40"/>
    <w:rsid w:val="5B482A49"/>
    <w:rsid w:val="5DA94631"/>
    <w:rsid w:val="5DD55E05"/>
    <w:rsid w:val="5E3F6FCD"/>
    <w:rsid w:val="5EE47B54"/>
    <w:rsid w:val="5F481446"/>
    <w:rsid w:val="601E6B56"/>
    <w:rsid w:val="608A2BCC"/>
    <w:rsid w:val="60F629EF"/>
    <w:rsid w:val="61241677"/>
    <w:rsid w:val="61A204AC"/>
    <w:rsid w:val="61C71145"/>
    <w:rsid w:val="6484768F"/>
    <w:rsid w:val="658F0FDA"/>
    <w:rsid w:val="66013B7B"/>
    <w:rsid w:val="684E7121"/>
    <w:rsid w:val="68F20ACF"/>
    <w:rsid w:val="6971023C"/>
    <w:rsid w:val="6A085B56"/>
    <w:rsid w:val="6AB6659B"/>
    <w:rsid w:val="6D3444C1"/>
    <w:rsid w:val="6FB430A9"/>
    <w:rsid w:val="7046058D"/>
    <w:rsid w:val="71771EF0"/>
    <w:rsid w:val="719C047B"/>
    <w:rsid w:val="75EB538E"/>
    <w:rsid w:val="78410994"/>
    <w:rsid w:val="7B5E57E4"/>
    <w:rsid w:val="7B7D0951"/>
    <w:rsid w:val="7DEC6928"/>
    <w:rsid w:val="7FA0133B"/>
    <w:rsid w:val="7FC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2021-06-25T06:35:00Z</dcterms:created>
  <dc:creator>零度</dc:creator>
  <cp:lastModifiedBy>陈萌</cp:lastModifiedBy>
  <dcterms:modified xsi:type="dcterms:W3CDTF">2021-06-30T01:21:30Z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63D383328183474AB91009F719462654</vt:lpwstr>
  </property>
</Properties>
</file>